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B5E3" w14:textId="77777777" w:rsidR="0070393B" w:rsidRPr="00CE7105" w:rsidRDefault="0070393B" w:rsidP="00E203CB">
      <w:pPr>
        <w:pStyle w:val="Sottotitolo"/>
        <w:rPr>
          <w:u w:color="15485E"/>
        </w:rPr>
      </w:pPr>
    </w:p>
    <w:p w14:paraId="1204AF70" w14:textId="77777777" w:rsidR="00502BFE" w:rsidRPr="00CE7105" w:rsidRDefault="00661AF1" w:rsidP="00661AF1">
      <w:pPr>
        <w:jc w:val="center"/>
        <w:rPr>
          <w:rFonts w:ascii="Arial" w:eastAsia="Times New Roman" w:hAnsi="Arial" w:cs="Arial"/>
          <w:color w:val="000000" w:themeColor="text1"/>
          <w:spacing w:val="9"/>
          <w:sz w:val="28"/>
          <w:szCs w:val="28"/>
        </w:rPr>
      </w:pPr>
      <w:r w:rsidRPr="00CE7105">
        <w:rPr>
          <w:rFonts w:ascii="Arial" w:eastAsia="Times New Roman" w:hAnsi="Arial" w:cs="Arial"/>
          <w:color w:val="000000" w:themeColor="text1"/>
          <w:spacing w:val="9"/>
          <w:sz w:val="28"/>
          <w:szCs w:val="28"/>
        </w:rPr>
        <w:t xml:space="preserve">CRISTIANA SCELZA È LA NUOVA PRESIDENTE </w:t>
      </w:r>
    </w:p>
    <w:p w14:paraId="76157B3D" w14:textId="1454BDDE" w:rsidR="00661AF1" w:rsidRPr="00CE7105" w:rsidRDefault="00661AF1" w:rsidP="00661AF1">
      <w:pPr>
        <w:jc w:val="center"/>
        <w:rPr>
          <w:rFonts w:ascii="Arial" w:eastAsia="Times New Roman" w:hAnsi="Arial" w:cs="Arial"/>
          <w:color w:val="000000" w:themeColor="text1"/>
          <w:spacing w:val="9"/>
          <w:sz w:val="27"/>
          <w:szCs w:val="27"/>
        </w:rPr>
      </w:pPr>
      <w:r w:rsidRPr="00CE7105">
        <w:rPr>
          <w:rFonts w:ascii="Arial" w:eastAsia="Times New Roman" w:hAnsi="Arial" w:cs="Arial"/>
          <w:color w:val="000000" w:themeColor="text1"/>
          <w:spacing w:val="9"/>
          <w:sz w:val="28"/>
          <w:szCs w:val="28"/>
        </w:rPr>
        <w:t xml:space="preserve">VALORE </w:t>
      </w:r>
      <w:r w:rsidRPr="00CE7105">
        <w:rPr>
          <w:rFonts w:ascii="Arial" w:eastAsia="Times New Roman" w:hAnsi="Arial" w:cs="Arial"/>
          <w:color w:val="000000" w:themeColor="text1"/>
          <w:spacing w:val="9"/>
          <w:sz w:val="27"/>
          <w:szCs w:val="27"/>
        </w:rPr>
        <w:t>D</w:t>
      </w:r>
    </w:p>
    <w:p w14:paraId="123EB324" w14:textId="77777777" w:rsidR="00661AF1" w:rsidRPr="00CE7105" w:rsidRDefault="00661AF1" w:rsidP="00661AF1">
      <w:pPr>
        <w:rPr>
          <w:rFonts w:ascii="Arial" w:eastAsia="Times New Roman" w:hAnsi="Arial" w:cs="Arial"/>
          <w:color w:val="000000" w:themeColor="text1"/>
          <w:spacing w:val="9"/>
          <w:sz w:val="27"/>
          <w:szCs w:val="27"/>
        </w:rPr>
      </w:pPr>
    </w:p>
    <w:p w14:paraId="0A6B1EBC" w14:textId="77777777" w:rsidR="00661AF1" w:rsidRPr="00CE7105" w:rsidRDefault="00661AF1" w:rsidP="00661AF1">
      <w:pPr>
        <w:jc w:val="both"/>
        <w:rPr>
          <w:rFonts w:ascii="Arial" w:eastAsia="Times New Roman" w:hAnsi="Arial" w:cs="Arial"/>
          <w:color w:val="000000" w:themeColor="text1"/>
          <w:spacing w:val="9"/>
          <w:sz w:val="22"/>
          <w:szCs w:val="22"/>
        </w:rPr>
      </w:pPr>
    </w:p>
    <w:p w14:paraId="487D3407" w14:textId="4D7DD868" w:rsidR="00BD023C" w:rsidRPr="00CE7105" w:rsidRDefault="00661AF1" w:rsidP="00CE7105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E7105">
        <w:rPr>
          <w:rFonts w:ascii="Arial" w:eastAsia="Times New Roman" w:hAnsi="Arial" w:cs="Arial"/>
          <w:i/>
          <w:iCs/>
          <w:color w:val="000000" w:themeColor="text1"/>
          <w:spacing w:val="9"/>
          <w:sz w:val="22"/>
          <w:szCs w:val="22"/>
        </w:rPr>
        <w:t>Milano, 23 giugno 2022</w:t>
      </w:r>
      <w:r w:rsidRPr="00CE7105">
        <w:rPr>
          <w:rFonts w:ascii="Arial" w:eastAsia="Times New Roman" w:hAnsi="Arial" w:cs="Arial"/>
          <w:color w:val="000000" w:themeColor="text1"/>
          <w:spacing w:val="9"/>
          <w:sz w:val="22"/>
          <w:szCs w:val="22"/>
        </w:rPr>
        <w:t xml:space="preserve"> - Cristiana </w:t>
      </w:r>
      <w:proofErr w:type="spellStart"/>
      <w:r w:rsidRPr="00CE7105">
        <w:rPr>
          <w:rFonts w:ascii="Arial" w:eastAsia="Times New Roman" w:hAnsi="Arial" w:cs="Arial"/>
          <w:color w:val="000000" w:themeColor="text1"/>
          <w:spacing w:val="9"/>
          <w:sz w:val="22"/>
          <w:szCs w:val="22"/>
        </w:rPr>
        <w:t>Scelza</w:t>
      </w:r>
      <w:proofErr w:type="spellEnd"/>
      <w:r w:rsidRPr="00CE7105">
        <w:rPr>
          <w:rFonts w:ascii="Arial" w:eastAsia="Times New Roman" w:hAnsi="Arial" w:cs="Arial"/>
          <w:color w:val="000000" w:themeColor="text1"/>
          <w:spacing w:val="9"/>
          <w:sz w:val="22"/>
          <w:szCs w:val="22"/>
        </w:rPr>
        <w:t xml:space="preserve"> è stata eletta Presidente di Valore D, associazione</w:t>
      </w:r>
      <w:r w:rsidRPr="00CE7105">
        <w:rPr>
          <w:rFonts w:ascii="Arial" w:eastAsia="Times New Roman" w:hAnsi="Arial" w:cs="Arial"/>
          <w:color w:val="000000" w:themeColor="text1"/>
          <w:spacing w:val="9"/>
          <w:sz w:val="22"/>
          <w:szCs w:val="22"/>
          <w:shd w:val="clear" w:color="auto" w:fill="FFFFFF"/>
        </w:rPr>
        <w:t xml:space="preserve"> di imprese che </w:t>
      </w:r>
      <w:r w:rsidR="00BC477C" w:rsidRPr="00CE7105">
        <w:rPr>
          <w:rFonts w:ascii="Arial" w:eastAsia="Times New Roman" w:hAnsi="Arial" w:cs="Arial"/>
          <w:color w:val="000000" w:themeColor="text1"/>
          <w:spacing w:val="9"/>
          <w:sz w:val="22"/>
          <w:szCs w:val="22"/>
          <w:shd w:val="clear" w:color="auto" w:fill="FFFFFF"/>
        </w:rPr>
        <w:t>dal 2009</w:t>
      </w:r>
      <w:r w:rsidRPr="00CE7105">
        <w:rPr>
          <w:rFonts w:ascii="Arial" w:eastAsia="Times New Roman" w:hAnsi="Arial" w:cs="Arial"/>
          <w:color w:val="000000" w:themeColor="text1"/>
          <w:spacing w:val="9"/>
          <w:sz w:val="22"/>
          <w:szCs w:val="22"/>
          <w:shd w:val="clear" w:color="auto" w:fill="FFFFFF"/>
        </w:rPr>
        <w:t xml:space="preserve"> si impegna per l’equilibrio di genere e per una cultura inclusiva nelle organizzazioni e nel nostro Paese</w:t>
      </w:r>
      <w:r w:rsidR="007B3F77" w:rsidRPr="00CE7105">
        <w:rPr>
          <w:rFonts w:ascii="Arial" w:eastAsia="Times New Roman" w:hAnsi="Arial" w:cs="Arial"/>
          <w:color w:val="000000" w:themeColor="text1"/>
          <w:spacing w:val="9"/>
          <w:sz w:val="22"/>
          <w:szCs w:val="22"/>
        </w:rPr>
        <w:t>.</w:t>
      </w:r>
      <w:r w:rsidR="00CE710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>Scelza</w:t>
      </w:r>
      <w:proofErr w:type="spellEnd"/>
      <w:r w:rsidR="00BD023C"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502BFE"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ha già ricoperto il ruolo di Consigliera di Valore D e </w:t>
      </w:r>
      <w:r w:rsidR="00BD023C"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>raccoglie il testimone d</w:t>
      </w:r>
      <w:r w:rsidR="00BC477C"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>a</w:t>
      </w:r>
      <w:r w:rsidR="00BD023C"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Paola Mascaro, che ha completato il mandato triennale di presidenza</w:t>
      </w:r>
      <w:r w:rsidR="00502BFE"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>.</w:t>
      </w:r>
    </w:p>
    <w:p w14:paraId="7B51F291" w14:textId="77777777" w:rsidR="00661AF1" w:rsidRPr="00CE7105" w:rsidRDefault="00661AF1" w:rsidP="00CE7105">
      <w:pPr>
        <w:spacing w:line="276" w:lineRule="auto"/>
        <w:jc w:val="both"/>
        <w:rPr>
          <w:rFonts w:ascii="Arial" w:hAnsi="Arial" w:cs="Arial"/>
          <w:color w:val="000000" w:themeColor="text1"/>
          <w:spacing w:val="9"/>
          <w:sz w:val="22"/>
          <w:szCs w:val="22"/>
          <w:shd w:val="clear" w:color="auto" w:fill="FFFFFF"/>
        </w:rPr>
      </w:pPr>
    </w:p>
    <w:p w14:paraId="60ADD06E" w14:textId="31837D87" w:rsidR="00CE7105" w:rsidRPr="00CE7105" w:rsidRDefault="000D283A" w:rsidP="00CE7105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>Salernitana, laureata con lode in Chimica</w:t>
      </w:r>
      <w:r w:rsidR="00E203CB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Inorganica</w:t>
      </w:r>
      <w:r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, un EMBA presso la Kellogg School of Management - WHU Otto </w:t>
      </w:r>
      <w:proofErr w:type="spellStart"/>
      <w:r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>Beisheim</w:t>
      </w:r>
      <w:proofErr w:type="spellEnd"/>
      <w:r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University, l</w:t>
      </w:r>
      <w:r w:rsidR="00F17680" w:rsidRPr="00CE7105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a nuova Presidente ha un forte background STEM. </w:t>
      </w:r>
      <w:r w:rsidR="00CE7105" w:rsidRPr="00CE7105">
        <w:rPr>
          <w:rFonts w:ascii="Arial" w:eastAsia="Arial" w:hAnsi="Arial" w:cs="Arial"/>
          <w:sz w:val="22"/>
          <w:szCs w:val="22"/>
        </w:rPr>
        <w:t xml:space="preserve">Inizia la sua carriera in </w:t>
      </w:r>
      <w:r w:rsidR="00CE7105" w:rsidRPr="00CE7105">
        <w:rPr>
          <w:rFonts w:ascii="Arial" w:eastAsia="Arial" w:hAnsi="Arial" w:cs="Arial"/>
          <w:b/>
          <w:bCs/>
          <w:sz w:val="22"/>
          <w:szCs w:val="22"/>
        </w:rPr>
        <w:t>Pirelli Cavi</w:t>
      </w:r>
      <w:r w:rsidR="00CE7105" w:rsidRPr="00CE7105">
        <w:rPr>
          <w:rFonts w:ascii="Arial" w:eastAsia="Arial" w:hAnsi="Arial" w:cs="Arial"/>
          <w:sz w:val="22"/>
          <w:szCs w:val="22"/>
        </w:rPr>
        <w:t xml:space="preserve"> nel 1997 e nel 200</w:t>
      </w:r>
      <w:r w:rsidR="00E203CB">
        <w:rPr>
          <w:rFonts w:ascii="Arial" w:eastAsia="Arial" w:hAnsi="Arial" w:cs="Arial"/>
          <w:sz w:val="22"/>
          <w:szCs w:val="22"/>
        </w:rPr>
        <w:t>3</w:t>
      </w:r>
      <w:r w:rsidR="00CE7105" w:rsidRPr="00CE7105">
        <w:rPr>
          <w:rFonts w:ascii="Arial" w:eastAsia="Arial" w:hAnsi="Arial" w:cs="Arial"/>
          <w:sz w:val="22"/>
          <w:szCs w:val="22"/>
        </w:rPr>
        <w:t xml:space="preserve"> entra nella Business Unit Industrial Cable, cominciando un nuovo percorso nel mondo </w:t>
      </w:r>
      <w:r w:rsidR="00CE7105" w:rsidRPr="00CE7105">
        <w:rPr>
          <w:rFonts w:ascii="Arial" w:eastAsia="Arial" w:hAnsi="Arial" w:cs="Arial"/>
          <w:b/>
          <w:bCs/>
          <w:sz w:val="22"/>
          <w:szCs w:val="22"/>
        </w:rPr>
        <w:t>Prysmian</w:t>
      </w:r>
      <w:r w:rsidR="00CE7105" w:rsidRPr="00CE710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CE7105" w:rsidRPr="00CE7105">
        <w:rPr>
          <w:rFonts w:ascii="Arial" w:eastAsia="Arial" w:hAnsi="Arial" w:cs="Arial"/>
          <w:sz w:val="22"/>
          <w:szCs w:val="22"/>
        </w:rPr>
        <w:t>Nel nuovo ruolo supporta l'implementazione di nuovi prodotti e tecnologie nelle quasi 100 fabbriche dei 50 Paesi del Gruppo, ampliando così la sua esperienza internazionale e il suo profilo professionale.</w:t>
      </w:r>
    </w:p>
    <w:p w14:paraId="7F83C605" w14:textId="77777777" w:rsidR="00CE7105" w:rsidRPr="00CE7105" w:rsidRDefault="00CE7105" w:rsidP="00CE7105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E7105">
        <w:rPr>
          <w:rFonts w:ascii="Arial" w:eastAsia="Arial" w:hAnsi="Arial" w:cs="Arial"/>
          <w:sz w:val="22"/>
          <w:szCs w:val="22"/>
        </w:rPr>
        <w:t xml:space="preserve">Dal 2014 al 2019 </w:t>
      </w:r>
      <w:proofErr w:type="spellStart"/>
      <w:r w:rsidRPr="00CE7105">
        <w:rPr>
          <w:rFonts w:ascii="Arial" w:eastAsia="Arial" w:hAnsi="Arial" w:cs="Arial"/>
          <w:sz w:val="22"/>
          <w:szCs w:val="22"/>
        </w:rPr>
        <w:t>Scelza</w:t>
      </w:r>
      <w:proofErr w:type="spellEnd"/>
      <w:r w:rsidRPr="00CE7105">
        <w:rPr>
          <w:rFonts w:ascii="Arial" w:eastAsia="Arial" w:hAnsi="Arial" w:cs="Arial"/>
          <w:sz w:val="22"/>
          <w:szCs w:val="22"/>
        </w:rPr>
        <w:t xml:space="preserve"> ha ricoperto il ruolo di </w:t>
      </w:r>
      <w:r w:rsidRPr="00CE7105">
        <w:rPr>
          <w:rFonts w:ascii="Arial" w:eastAsia="Arial" w:hAnsi="Arial" w:cs="Arial"/>
          <w:b/>
          <w:bCs/>
          <w:sz w:val="22"/>
          <w:szCs w:val="22"/>
        </w:rPr>
        <w:t>Direttrice Mercato SURF</w:t>
      </w:r>
      <w:r w:rsidRPr="00CE7105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CE7105">
        <w:rPr>
          <w:rFonts w:ascii="Arial" w:eastAsia="Arial" w:hAnsi="Arial" w:cs="Arial"/>
          <w:sz w:val="22"/>
          <w:szCs w:val="22"/>
        </w:rPr>
        <w:t>Subsea</w:t>
      </w:r>
      <w:proofErr w:type="spellEnd"/>
      <w:r w:rsidRPr="00CE710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E7105">
        <w:rPr>
          <w:rFonts w:ascii="Arial" w:eastAsia="Arial" w:hAnsi="Arial" w:cs="Arial"/>
          <w:sz w:val="22"/>
          <w:szCs w:val="22"/>
        </w:rPr>
        <w:t>Umbilical</w:t>
      </w:r>
      <w:proofErr w:type="spellEnd"/>
      <w:r w:rsidRPr="00CE710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E7105">
        <w:rPr>
          <w:rFonts w:ascii="Arial" w:eastAsia="Arial" w:hAnsi="Arial" w:cs="Arial"/>
          <w:sz w:val="22"/>
          <w:szCs w:val="22"/>
        </w:rPr>
        <w:t>Riser</w:t>
      </w:r>
      <w:proofErr w:type="spellEnd"/>
      <w:r w:rsidRPr="00CE7105"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 w:rsidRPr="00CE7105">
        <w:rPr>
          <w:rFonts w:ascii="Arial" w:eastAsia="Arial" w:hAnsi="Arial" w:cs="Arial"/>
          <w:sz w:val="22"/>
          <w:szCs w:val="22"/>
        </w:rPr>
        <w:t>Flowlines</w:t>
      </w:r>
      <w:proofErr w:type="spellEnd"/>
      <w:r w:rsidRPr="00CE7105">
        <w:rPr>
          <w:rFonts w:ascii="Arial" w:eastAsia="Arial" w:hAnsi="Arial" w:cs="Arial"/>
          <w:sz w:val="22"/>
          <w:szCs w:val="22"/>
        </w:rPr>
        <w:t xml:space="preserve">), responsabile per la produzione e vendita di cavi ombelicali e tubi flessibili per il Brasile e il resto del mondo. </w:t>
      </w:r>
    </w:p>
    <w:p w14:paraId="7D50BD87" w14:textId="77777777" w:rsidR="00CE7105" w:rsidRPr="00CE7105" w:rsidRDefault="00CE7105" w:rsidP="00CE7105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E7105">
        <w:rPr>
          <w:rFonts w:ascii="Arial" w:eastAsia="Arial" w:hAnsi="Arial" w:cs="Arial"/>
          <w:sz w:val="22"/>
          <w:szCs w:val="22"/>
        </w:rPr>
        <w:t xml:space="preserve">Dal 2019 è </w:t>
      </w:r>
      <w:r w:rsidRPr="00CE7105">
        <w:rPr>
          <w:rFonts w:ascii="Arial" w:eastAsia="Arial" w:hAnsi="Arial" w:cs="Arial"/>
          <w:b/>
          <w:bCs/>
          <w:sz w:val="22"/>
          <w:szCs w:val="22"/>
        </w:rPr>
        <w:t>CEO di Prysmian Group in Russia</w:t>
      </w:r>
      <w:r w:rsidRPr="00CE7105">
        <w:rPr>
          <w:rFonts w:ascii="Arial" w:eastAsia="Arial" w:hAnsi="Arial" w:cs="Arial"/>
          <w:sz w:val="22"/>
          <w:szCs w:val="22"/>
        </w:rPr>
        <w:t>, alla guida di un team di 260 persone.</w:t>
      </w:r>
    </w:p>
    <w:p w14:paraId="3F2EB147" w14:textId="749E7816" w:rsidR="00A31CE2" w:rsidRPr="005C6F42" w:rsidRDefault="002C634D" w:rsidP="00CE7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6F42">
        <w:rPr>
          <w:rFonts w:ascii="Arial" w:eastAsia="Arial" w:hAnsi="Arial" w:cs="Arial"/>
          <w:sz w:val="22"/>
          <w:szCs w:val="22"/>
        </w:rPr>
        <w:t>“</w:t>
      </w:r>
      <w:r w:rsidR="00A31CE2" w:rsidRPr="005C6F42">
        <w:rPr>
          <w:rFonts w:ascii="Arial" w:eastAsia="Arial" w:hAnsi="Arial" w:cs="Arial"/>
          <w:sz w:val="22"/>
          <w:szCs w:val="22"/>
        </w:rPr>
        <w:t>Sono onorata di guidare Valore D nei prossimi tre anni</w:t>
      </w:r>
      <w:r w:rsidR="005C6F42">
        <w:rPr>
          <w:rFonts w:ascii="Arial" w:eastAsia="Arial" w:hAnsi="Arial" w:cs="Arial"/>
          <w:sz w:val="22"/>
          <w:szCs w:val="22"/>
        </w:rPr>
        <w:t xml:space="preserve"> e </w:t>
      </w:r>
      <w:r w:rsidR="00A31CE2" w:rsidRPr="005C6F42">
        <w:rPr>
          <w:rFonts w:ascii="Arial" w:eastAsia="Arial" w:hAnsi="Arial" w:cs="Arial"/>
          <w:sz w:val="22"/>
          <w:szCs w:val="22"/>
        </w:rPr>
        <w:t>ringrazio la presidente uscente Paola Mascaro che ha dato grande impulso allo sviluppo dell’Associazione.</w:t>
      </w:r>
      <w:r w:rsidR="005C6F42">
        <w:rPr>
          <w:rFonts w:ascii="Arial" w:eastAsia="Arial" w:hAnsi="Arial" w:cs="Arial"/>
          <w:sz w:val="22"/>
          <w:szCs w:val="22"/>
        </w:rPr>
        <w:t xml:space="preserve"> </w:t>
      </w:r>
      <w:r w:rsidR="00A31CE2" w:rsidRPr="005C6F42">
        <w:rPr>
          <w:rFonts w:ascii="Arial" w:eastAsia="Arial" w:hAnsi="Arial" w:cs="Arial"/>
          <w:sz w:val="22"/>
          <w:szCs w:val="22"/>
        </w:rPr>
        <w:t xml:space="preserve">Il mio impegno sarà volto </w:t>
      </w:r>
      <w:r w:rsidRPr="005C6F42">
        <w:rPr>
          <w:rFonts w:ascii="Arial" w:eastAsia="Arial" w:hAnsi="Arial" w:cs="Arial"/>
          <w:sz w:val="22"/>
          <w:szCs w:val="22"/>
        </w:rPr>
        <w:t>a proseguire</w:t>
      </w:r>
      <w:r w:rsidR="00A31CE2" w:rsidRPr="005C6F42">
        <w:rPr>
          <w:rFonts w:ascii="Arial" w:eastAsia="Arial" w:hAnsi="Arial" w:cs="Arial"/>
          <w:sz w:val="22"/>
          <w:szCs w:val="22"/>
        </w:rPr>
        <w:t xml:space="preserve"> il percorso intrapreso sui temi della parità di genere e della </w:t>
      </w:r>
      <w:proofErr w:type="spellStart"/>
      <w:r w:rsidR="00A31CE2" w:rsidRPr="005C6F42">
        <w:rPr>
          <w:rFonts w:ascii="Arial" w:eastAsia="Arial" w:hAnsi="Arial" w:cs="Arial"/>
          <w:sz w:val="22"/>
          <w:szCs w:val="22"/>
        </w:rPr>
        <w:t>diversity</w:t>
      </w:r>
      <w:proofErr w:type="spellEnd"/>
      <w:r w:rsidR="00A31CE2" w:rsidRPr="005C6F42">
        <w:rPr>
          <w:rFonts w:ascii="Arial" w:eastAsia="Arial" w:hAnsi="Arial" w:cs="Arial"/>
          <w:sz w:val="22"/>
          <w:szCs w:val="22"/>
        </w:rPr>
        <w:t xml:space="preserve"> &amp; </w:t>
      </w:r>
      <w:proofErr w:type="spellStart"/>
      <w:r w:rsidR="00A31CE2" w:rsidRPr="005C6F42">
        <w:rPr>
          <w:rFonts w:ascii="Arial" w:eastAsia="Arial" w:hAnsi="Arial" w:cs="Arial"/>
          <w:sz w:val="22"/>
          <w:szCs w:val="22"/>
        </w:rPr>
        <w:t>inclusion</w:t>
      </w:r>
      <w:proofErr w:type="spellEnd"/>
      <w:r w:rsidR="00A31CE2" w:rsidRPr="005C6F42">
        <w:rPr>
          <w:rFonts w:ascii="Arial" w:eastAsia="Arial" w:hAnsi="Arial" w:cs="Arial"/>
          <w:sz w:val="22"/>
          <w:szCs w:val="22"/>
        </w:rPr>
        <w:t>,</w:t>
      </w:r>
      <w:r w:rsidR="003D5FCC" w:rsidRPr="005C6F42">
        <w:rPr>
          <w:rFonts w:ascii="Arial" w:eastAsia="Arial" w:hAnsi="Arial" w:cs="Arial"/>
          <w:sz w:val="22"/>
          <w:szCs w:val="22"/>
        </w:rPr>
        <w:t xml:space="preserve"> a rinforzare la presenza dell’associazione su tutto il territorio nazionale</w:t>
      </w:r>
      <w:r w:rsidR="005C6F42" w:rsidRPr="005C6F42">
        <w:rPr>
          <w:rFonts w:ascii="Arial" w:eastAsia="Arial" w:hAnsi="Arial" w:cs="Arial"/>
          <w:sz w:val="22"/>
          <w:szCs w:val="22"/>
        </w:rPr>
        <w:t xml:space="preserve"> - specialmente al Sud dove ci sono uomini e donne </w:t>
      </w:r>
      <w:r w:rsidR="000D1464">
        <w:rPr>
          <w:rFonts w:ascii="Arial" w:eastAsia="Arial" w:hAnsi="Arial" w:cs="Arial"/>
          <w:sz w:val="22"/>
          <w:szCs w:val="22"/>
        </w:rPr>
        <w:t>di grande</w:t>
      </w:r>
      <w:r w:rsidR="005C6F42" w:rsidRPr="005C6F42">
        <w:rPr>
          <w:rFonts w:ascii="Arial" w:eastAsia="Arial" w:hAnsi="Arial" w:cs="Arial"/>
          <w:sz w:val="22"/>
          <w:szCs w:val="22"/>
        </w:rPr>
        <w:t xml:space="preserve"> talento - e a</w:t>
      </w:r>
      <w:r w:rsidR="00A31CE2" w:rsidRPr="005C6F42">
        <w:rPr>
          <w:rFonts w:ascii="Arial" w:eastAsia="Arial" w:hAnsi="Arial" w:cs="Arial"/>
          <w:sz w:val="22"/>
          <w:szCs w:val="22"/>
        </w:rPr>
        <w:t xml:space="preserve"> </w:t>
      </w:r>
      <w:r w:rsidR="005C6F42" w:rsidRPr="005C6F42">
        <w:rPr>
          <w:rFonts w:ascii="Arial" w:eastAsia="Arial" w:hAnsi="Arial" w:cs="Arial"/>
          <w:sz w:val="22"/>
          <w:szCs w:val="22"/>
        </w:rPr>
        <w:t>lavorare per costruire reti internazionali</w:t>
      </w:r>
      <w:r w:rsidR="005C6F42">
        <w:rPr>
          <w:rFonts w:ascii="Arial" w:eastAsia="Arial" w:hAnsi="Arial" w:cs="Arial"/>
          <w:sz w:val="22"/>
          <w:szCs w:val="22"/>
        </w:rPr>
        <w:t>.</w:t>
      </w:r>
      <w:r w:rsidR="005C6F42" w:rsidRPr="005C6F42">
        <w:rPr>
          <w:rFonts w:ascii="Arial" w:eastAsia="Arial" w:hAnsi="Arial" w:cs="Arial"/>
          <w:sz w:val="22"/>
          <w:szCs w:val="22"/>
        </w:rPr>
        <w:t xml:space="preserve"> Continueremo il dialogo con le</w:t>
      </w:r>
      <w:r w:rsidR="00A31CE2" w:rsidRPr="005C6F42">
        <w:rPr>
          <w:rFonts w:ascii="Arial" w:eastAsia="Arial" w:hAnsi="Arial" w:cs="Arial"/>
          <w:sz w:val="22"/>
          <w:szCs w:val="22"/>
        </w:rPr>
        <w:t xml:space="preserve"> istituzioni </w:t>
      </w:r>
      <w:r w:rsidR="005C6F42" w:rsidRPr="005C6F42">
        <w:rPr>
          <w:rFonts w:ascii="Arial" w:eastAsia="Arial" w:hAnsi="Arial" w:cs="Arial"/>
          <w:sz w:val="22"/>
          <w:szCs w:val="22"/>
        </w:rPr>
        <w:t>e</w:t>
      </w:r>
      <w:r w:rsidR="003D5FCC" w:rsidRPr="005C6F42">
        <w:rPr>
          <w:rFonts w:ascii="Arial" w:eastAsia="Arial" w:hAnsi="Arial" w:cs="Arial"/>
          <w:sz w:val="22"/>
          <w:szCs w:val="22"/>
        </w:rPr>
        <w:t xml:space="preserve"> mettere</w:t>
      </w:r>
      <w:r w:rsidR="005C6F42" w:rsidRPr="005C6F42">
        <w:rPr>
          <w:rFonts w:ascii="Arial" w:eastAsia="Arial" w:hAnsi="Arial" w:cs="Arial"/>
          <w:sz w:val="22"/>
          <w:szCs w:val="22"/>
        </w:rPr>
        <w:t>mo</w:t>
      </w:r>
      <w:r w:rsidR="003D5FCC" w:rsidRPr="005C6F42">
        <w:rPr>
          <w:rFonts w:ascii="Arial" w:eastAsia="Arial" w:hAnsi="Arial" w:cs="Arial"/>
          <w:sz w:val="22"/>
          <w:szCs w:val="22"/>
        </w:rPr>
        <w:t xml:space="preserve"> a disposizione il know </w:t>
      </w:r>
      <w:proofErr w:type="spellStart"/>
      <w:r w:rsidR="003D5FCC" w:rsidRPr="005C6F42">
        <w:rPr>
          <w:rFonts w:ascii="Arial" w:eastAsia="Arial" w:hAnsi="Arial" w:cs="Arial"/>
          <w:sz w:val="22"/>
          <w:szCs w:val="22"/>
        </w:rPr>
        <w:t>how</w:t>
      </w:r>
      <w:proofErr w:type="spellEnd"/>
      <w:r w:rsidR="003D5FCC" w:rsidRPr="005C6F42">
        <w:rPr>
          <w:rFonts w:ascii="Arial" w:eastAsia="Arial" w:hAnsi="Arial" w:cs="Arial"/>
          <w:sz w:val="22"/>
          <w:szCs w:val="22"/>
        </w:rPr>
        <w:t xml:space="preserve"> acquisito </w:t>
      </w:r>
      <w:r w:rsidR="005C6F42">
        <w:rPr>
          <w:rFonts w:ascii="Arial" w:eastAsia="Arial" w:hAnsi="Arial" w:cs="Arial"/>
          <w:sz w:val="22"/>
          <w:szCs w:val="22"/>
        </w:rPr>
        <w:t>per</w:t>
      </w:r>
      <w:r w:rsidR="003D5FCC" w:rsidRPr="005C6F42">
        <w:rPr>
          <w:rFonts w:ascii="Arial" w:eastAsia="Arial" w:hAnsi="Arial" w:cs="Arial"/>
          <w:sz w:val="22"/>
          <w:szCs w:val="22"/>
        </w:rPr>
        <w:t xml:space="preserve"> contribuire alla crescita del nostro Paese</w:t>
      </w:r>
      <w:r w:rsidRPr="005C6F42">
        <w:rPr>
          <w:rFonts w:ascii="Arial" w:eastAsia="Arial" w:hAnsi="Arial" w:cs="Arial"/>
          <w:sz w:val="22"/>
          <w:szCs w:val="22"/>
        </w:rPr>
        <w:t xml:space="preserve">”, </w:t>
      </w:r>
      <w:r w:rsidR="00A31CE2" w:rsidRPr="005C6F42">
        <w:rPr>
          <w:rFonts w:ascii="Arial" w:eastAsia="Arial" w:hAnsi="Arial" w:cs="Arial"/>
          <w:sz w:val="22"/>
          <w:szCs w:val="22"/>
        </w:rPr>
        <w:t xml:space="preserve">ha commentato la neo Presidente </w:t>
      </w:r>
      <w:proofErr w:type="spellStart"/>
      <w:r w:rsidR="00A31CE2" w:rsidRPr="005C6F42">
        <w:rPr>
          <w:rFonts w:ascii="Arial" w:eastAsia="Arial" w:hAnsi="Arial" w:cs="Arial"/>
          <w:sz w:val="22"/>
          <w:szCs w:val="22"/>
        </w:rPr>
        <w:t>Scelza</w:t>
      </w:r>
      <w:proofErr w:type="spellEnd"/>
      <w:r w:rsidR="005C6F42">
        <w:rPr>
          <w:rFonts w:ascii="Arial" w:eastAsia="Arial" w:hAnsi="Arial" w:cs="Arial"/>
          <w:sz w:val="22"/>
          <w:szCs w:val="22"/>
        </w:rPr>
        <w:t xml:space="preserve">. </w:t>
      </w:r>
    </w:p>
    <w:p w14:paraId="43CFDE29" w14:textId="77777777" w:rsidR="00661AF1" w:rsidRPr="00CE7105" w:rsidRDefault="00661AF1" w:rsidP="00661AF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  <w:r w:rsidRPr="00CE7105">
        <w:rPr>
          <w:rFonts w:ascii="Arial" w:eastAsia="Times New Roman" w:hAnsi="Arial" w:cs="Arial"/>
          <w:b/>
          <w:bCs/>
          <w:sz w:val="18"/>
          <w:szCs w:val="18"/>
        </w:rPr>
        <w:t>Contatti per la stampa:</w:t>
      </w:r>
    </w:p>
    <w:p w14:paraId="188AB1C6" w14:textId="77777777" w:rsidR="00661AF1" w:rsidRPr="00CE7105" w:rsidRDefault="00661AF1" w:rsidP="00661AF1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CE7105">
        <w:rPr>
          <w:rFonts w:ascii="Arial" w:eastAsia="Times New Roman" w:hAnsi="Arial" w:cs="Arial"/>
          <w:sz w:val="18"/>
          <w:szCs w:val="18"/>
        </w:rPr>
        <w:t>Paola Trotta</w:t>
      </w:r>
    </w:p>
    <w:p w14:paraId="1BD2BB78" w14:textId="77777777" w:rsidR="00661AF1" w:rsidRPr="00CE7105" w:rsidRDefault="00661AF1" w:rsidP="00661AF1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CE7105">
        <w:rPr>
          <w:rFonts w:ascii="Arial" w:eastAsia="Times New Roman" w:hAnsi="Arial" w:cs="Arial"/>
          <w:sz w:val="18"/>
          <w:szCs w:val="18"/>
        </w:rPr>
        <w:t>Comunicazione e Public Affairs</w:t>
      </w:r>
    </w:p>
    <w:p w14:paraId="7E6EA975" w14:textId="77777777" w:rsidR="00661AF1" w:rsidRPr="00CE7105" w:rsidRDefault="00BE4474" w:rsidP="00661AF1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hyperlink r:id="rId6" w:history="1">
        <w:r w:rsidR="00661AF1" w:rsidRPr="00CE7105">
          <w:rPr>
            <w:rFonts w:ascii="Arial" w:hAnsi="Arial" w:cs="Arial"/>
            <w:sz w:val="18"/>
            <w:szCs w:val="18"/>
          </w:rPr>
          <w:t>paola.trotta@valored.it</w:t>
        </w:r>
      </w:hyperlink>
    </w:p>
    <w:p w14:paraId="7667D68D" w14:textId="77777777" w:rsidR="00661AF1" w:rsidRPr="00CE7105" w:rsidRDefault="00661AF1" w:rsidP="00661AF1">
      <w:pPr>
        <w:rPr>
          <w:rFonts w:ascii="Arial" w:eastAsia="Times New Roman" w:hAnsi="Arial" w:cs="Arial"/>
          <w:sz w:val="18"/>
          <w:szCs w:val="18"/>
        </w:rPr>
      </w:pPr>
      <w:r w:rsidRPr="00CE7105">
        <w:rPr>
          <w:rFonts w:ascii="Arial" w:eastAsia="Times New Roman" w:hAnsi="Arial" w:cs="Arial"/>
          <w:sz w:val="18"/>
          <w:szCs w:val="18"/>
        </w:rPr>
        <w:t>+39 379 1551887</w:t>
      </w:r>
    </w:p>
    <w:p w14:paraId="089ED28A" w14:textId="77777777" w:rsidR="00661AF1" w:rsidRPr="00CE7105" w:rsidRDefault="00661AF1" w:rsidP="00661AF1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14:paraId="218C2D22" w14:textId="77777777" w:rsidR="00661AF1" w:rsidRPr="00CE7105" w:rsidRDefault="00661AF1" w:rsidP="00661AF1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14:paraId="19AC47BF" w14:textId="77777777" w:rsidR="00661AF1" w:rsidRPr="00CE7105" w:rsidRDefault="00661AF1" w:rsidP="00661AF1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CE7105">
        <w:rPr>
          <w:rFonts w:ascii="Arial" w:eastAsia="Times New Roman" w:hAnsi="Arial" w:cs="Arial"/>
          <w:sz w:val="18"/>
          <w:szCs w:val="18"/>
        </w:rPr>
        <w:t>Ariel Mafai Giorgi</w:t>
      </w:r>
    </w:p>
    <w:p w14:paraId="01492E6D" w14:textId="77777777" w:rsidR="00661AF1" w:rsidRPr="00CE7105" w:rsidRDefault="00661AF1" w:rsidP="00661AF1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CE7105">
        <w:rPr>
          <w:rFonts w:ascii="Arial" w:eastAsia="Times New Roman" w:hAnsi="Arial" w:cs="Arial"/>
          <w:sz w:val="18"/>
          <w:szCs w:val="18"/>
        </w:rPr>
        <w:t>Ufficio Stampa</w:t>
      </w:r>
    </w:p>
    <w:p w14:paraId="6F86BC60" w14:textId="77777777" w:rsidR="00661AF1" w:rsidRPr="00CE7105" w:rsidRDefault="00BE4474" w:rsidP="00661AF1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hyperlink r:id="rId7" w:history="1">
        <w:r w:rsidR="00661AF1" w:rsidRPr="00CE7105">
          <w:rPr>
            <w:rFonts w:ascii="Arial" w:hAnsi="Arial" w:cs="Arial"/>
            <w:sz w:val="18"/>
            <w:szCs w:val="18"/>
          </w:rPr>
          <w:t>ariel.mafai@valored.it</w:t>
        </w:r>
      </w:hyperlink>
    </w:p>
    <w:p w14:paraId="1EF5923C" w14:textId="77777777" w:rsidR="00661AF1" w:rsidRPr="00CE7105" w:rsidRDefault="00661AF1" w:rsidP="00661AF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7105">
        <w:rPr>
          <w:rFonts w:ascii="Arial" w:eastAsia="Times New Roman" w:hAnsi="Arial" w:cs="Arial"/>
          <w:sz w:val="18"/>
          <w:szCs w:val="18"/>
        </w:rPr>
        <w:t>+39 335 6489445</w:t>
      </w:r>
    </w:p>
    <w:p w14:paraId="2ECD5376" w14:textId="7FD45C16" w:rsidR="00D858AC" w:rsidRPr="00CE7105" w:rsidRDefault="00D858AC">
      <w:pPr>
        <w:spacing w:after="200" w:line="288" w:lineRule="auto"/>
        <w:jc w:val="both"/>
        <w:rPr>
          <w:rFonts w:ascii="Arial" w:hAnsi="Arial" w:cs="Arial"/>
        </w:rPr>
      </w:pPr>
    </w:p>
    <w:sectPr w:rsidR="00D858AC" w:rsidRPr="00CE7105" w:rsidSect="00EC0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814" w:bottom="1701" w:left="1814" w:header="964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970A" w14:textId="77777777" w:rsidR="00BE4474" w:rsidRDefault="00BE4474">
      <w:r>
        <w:separator/>
      </w:r>
    </w:p>
  </w:endnote>
  <w:endnote w:type="continuationSeparator" w:id="0">
    <w:p w14:paraId="41811AFE" w14:textId="77777777" w:rsidR="00BE4474" w:rsidRDefault="00BE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0606" w14:textId="77777777" w:rsidR="0070393B" w:rsidRDefault="007039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AC4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6CDF22F2" wp14:editId="474C8072">
          <wp:extent cx="5864225" cy="391765"/>
          <wp:effectExtent l="0" t="0" r="0" b="0"/>
          <wp:docPr id="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391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E51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25281BC8" wp14:editId="0EBEA146">
          <wp:extent cx="5864225" cy="410129"/>
          <wp:effectExtent l="0" t="0" r="0" b="0"/>
          <wp:docPr id="3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410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CC71" w14:textId="77777777" w:rsidR="00BE4474" w:rsidRDefault="00BE4474">
      <w:r>
        <w:separator/>
      </w:r>
    </w:p>
  </w:footnote>
  <w:footnote w:type="continuationSeparator" w:id="0">
    <w:p w14:paraId="26BCCE6F" w14:textId="77777777" w:rsidR="00BE4474" w:rsidRDefault="00BE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E3C2" w14:textId="77777777" w:rsidR="0070393B" w:rsidRDefault="007039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14B8" w14:textId="77777777" w:rsidR="00D858AC" w:rsidRDefault="00D858AC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EAF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5CE869DB" wp14:editId="5B31EB98">
          <wp:extent cx="1621411" cy="870316"/>
          <wp:effectExtent l="0" t="0" r="0" b="0"/>
          <wp:docPr id="2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411" cy="87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C"/>
    <w:rsid w:val="000D1464"/>
    <w:rsid w:val="000D283A"/>
    <w:rsid w:val="00236D29"/>
    <w:rsid w:val="00256662"/>
    <w:rsid w:val="00276E29"/>
    <w:rsid w:val="002C634D"/>
    <w:rsid w:val="003252F6"/>
    <w:rsid w:val="003D5FCC"/>
    <w:rsid w:val="004D13BF"/>
    <w:rsid w:val="004F67CA"/>
    <w:rsid w:val="00502BFE"/>
    <w:rsid w:val="00514FDB"/>
    <w:rsid w:val="00515290"/>
    <w:rsid w:val="00517F16"/>
    <w:rsid w:val="005C0DB5"/>
    <w:rsid w:val="005C6F42"/>
    <w:rsid w:val="005E6974"/>
    <w:rsid w:val="00605EFE"/>
    <w:rsid w:val="00661AF1"/>
    <w:rsid w:val="006942D3"/>
    <w:rsid w:val="0070393B"/>
    <w:rsid w:val="00726116"/>
    <w:rsid w:val="007B3F77"/>
    <w:rsid w:val="00860705"/>
    <w:rsid w:val="008C2EBD"/>
    <w:rsid w:val="00A31CE2"/>
    <w:rsid w:val="00AC3A9F"/>
    <w:rsid w:val="00B66B21"/>
    <w:rsid w:val="00BC477C"/>
    <w:rsid w:val="00BD023C"/>
    <w:rsid w:val="00BE4474"/>
    <w:rsid w:val="00C532F5"/>
    <w:rsid w:val="00CD7007"/>
    <w:rsid w:val="00CE7105"/>
    <w:rsid w:val="00D74496"/>
    <w:rsid w:val="00D858AC"/>
    <w:rsid w:val="00DA7F36"/>
    <w:rsid w:val="00E203CB"/>
    <w:rsid w:val="00E214AB"/>
    <w:rsid w:val="00E27089"/>
    <w:rsid w:val="00E42DB4"/>
    <w:rsid w:val="00E43A8E"/>
    <w:rsid w:val="00E93E0D"/>
    <w:rsid w:val="00EB06DD"/>
    <w:rsid w:val="00EC0F10"/>
    <w:rsid w:val="00F17680"/>
    <w:rsid w:val="00F91FCA"/>
    <w:rsid w:val="00F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DEEA"/>
  <w15:docId w15:val="{35020454-C903-1541-9DFC-5EF0E77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7039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93B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039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93B"/>
    <w:rPr>
      <w:rFonts w:ascii="Calibri" w:hAnsi="Calibri"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661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03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03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Ariel\Desktop\ariel.mafai@valored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Ariel/Dropbox%20(Personal)/DROPBOX/WORK%20PARZIALE/VALORE%20D/COMUNICATI%20STAMPA/paola.trotta@valored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4</cp:revision>
  <dcterms:created xsi:type="dcterms:W3CDTF">2022-06-23T06:40:00Z</dcterms:created>
  <dcterms:modified xsi:type="dcterms:W3CDTF">2022-06-23T12:04:00Z</dcterms:modified>
</cp:coreProperties>
</file>