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3873" w14:textId="77777777" w:rsidR="009C2CF7" w:rsidRDefault="009C2CF7">
      <w:pPr>
        <w:spacing w:after="200" w:line="288" w:lineRule="auto"/>
        <w:jc w:val="both"/>
      </w:pPr>
    </w:p>
    <w:p w14:paraId="5F97427D" w14:textId="77777777" w:rsidR="009C2CF7" w:rsidRDefault="009C2CF7" w:rsidP="009C2CF7">
      <w:pPr>
        <w:spacing w:after="200" w:line="288" w:lineRule="auto"/>
        <w:jc w:val="center"/>
        <w:rPr>
          <w:b/>
          <w:bCs/>
        </w:rPr>
      </w:pPr>
    </w:p>
    <w:p w14:paraId="7222A9E2" w14:textId="023C550B" w:rsidR="009C2CF7" w:rsidRPr="009C2CF7" w:rsidRDefault="009C2CF7" w:rsidP="009C2CF7">
      <w:pPr>
        <w:spacing w:after="200" w:line="288" w:lineRule="auto"/>
        <w:jc w:val="center"/>
        <w:rPr>
          <w:b/>
          <w:bCs/>
        </w:rPr>
      </w:pPr>
      <w:r w:rsidRPr="009C2CF7">
        <w:rPr>
          <w:b/>
          <w:bCs/>
        </w:rPr>
        <w:t>VALORE D</w:t>
      </w:r>
    </w:p>
    <w:p w14:paraId="3C25AC77" w14:textId="77777777" w:rsidR="009C2CF7" w:rsidRDefault="009C2CF7">
      <w:pPr>
        <w:spacing w:after="200" w:line="288" w:lineRule="auto"/>
        <w:jc w:val="both"/>
      </w:pPr>
    </w:p>
    <w:p w14:paraId="2ECD5376" w14:textId="2A3BA932" w:rsidR="00D858AC" w:rsidRDefault="00A116D9">
      <w:pPr>
        <w:spacing w:after="200" w:line="288" w:lineRule="auto"/>
        <w:jc w:val="both"/>
      </w:pPr>
      <w:r>
        <w:t xml:space="preserve">Valore D è la prima associazione di imprese in Italia – oltre </w:t>
      </w:r>
      <w:r w:rsidR="009C2CF7">
        <w:t>3</w:t>
      </w:r>
      <w:r w:rsidR="00367CE1">
        <w:t>2</w:t>
      </w:r>
      <w:r w:rsidR="009C2CF7">
        <w:t>0</w:t>
      </w:r>
      <w:r>
        <w:t xml:space="preserve"> ad oggi, per un totale di più di due milioni di dipendenti e un giro d’affari aggregato di oltre 500 miliardi di euro – che </w:t>
      </w:r>
      <w:r w:rsidR="009C2CF7">
        <w:t xml:space="preserve">dal 2009 </w:t>
      </w:r>
      <w:r>
        <w:t xml:space="preserve">è impegnata a costruire un mondo professionale senza discriminazioni, in cui l’uguaglianza di genere e la cultura dell’inclusione supportano l’innovazione, il progresso e la crescita delle organizzazioni e del nostro Paese. L’associazione è nata dall’incontro tra dodici manager di altrettante aziende virtuose: parliamo di AstraZeneca, Enel, General Electric, Johnson&amp;Johnson, IKEA, Intesa Sanpaolo, Luxottica, McKinsey &amp; Company, Microsoft, </w:t>
      </w:r>
      <w:proofErr w:type="spellStart"/>
      <w:r>
        <w:t>Standard&amp;Poor’s</w:t>
      </w:r>
      <w:proofErr w:type="spellEnd"/>
      <w:r>
        <w:t xml:space="preserve">, UniCredit e Vodafone. Valore D affianca le aziende associate fornendo know-how e strumenti efficaci per una strategia di </w:t>
      </w:r>
      <w:proofErr w:type="spellStart"/>
      <w:r>
        <w:t>Diversity</w:t>
      </w:r>
      <w:proofErr w:type="spellEnd"/>
      <w:r>
        <w:t xml:space="preserve"> &amp; </w:t>
      </w:r>
      <w:proofErr w:type="spellStart"/>
      <w:r>
        <w:t>Inclusion</w:t>
      </w:r>
      <w:proofErr w:type="spellEnd"/>
      <w:r>
        <w:t>, perché le aziende con maggiore diversità affrontano meglio le sfide del mercato. Valore D offre inoltre l’opportunità di un confronto interaziendale grazie allo scambio di buone prassi e di un dialogo continuo tra gli associati, in un gioco di squadra che rende Valore D interlocutore di riferimento delle istituzioni e promotore di azioni per lo sviluppo sociale ed economico del Paese.</w:t>
      </w:r>
    </w:p>
    <w:sectPr w:rsidR="00D858AC" w:rsidSect="00EC0F10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552" w:right="1814" w:bottom="1701" w:left="1814" w:header="964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BBB" w14:textId="77777777" w:rsidR="00ED01B9" w:rsidRDefault="00ED01B9">
      <w:r>
        <w:separator/>
      </w:r>
    </w:p>
  </w:endnote>
  <w:endnote w:type="continuationSeparator" w:id="0">
    <w:p w14:paraId="43DAF833" w14:textId="77777777" w:rsidR="00ED01B9" w:rsidRDefault="00ED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AC4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6CDF22F2" wp14:editId="474C8072">
          <wp:extent cx="5864225" cy="391765"/>
          <wp:effectExtent l="0" t="0" r="0" b="0"/>
          <wp:docPr id="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39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E51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25281BC8" wp14:editId="0EBEA146">
          <wp:extent cx="5864225" cy="410129"/>
          <wp:effectExtent l="0" t="0" r="0" b="0"/>
          <wp:docPr id="3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410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F567" w14:textId="77777777" w:rsidR="00ED01B9" w:rsidRDefault="00ED01B9">
      <w:r>
        <w:separator/>
      </w:r>
    </w:p>
  </w:footnote>
  <w:footnote w:type="continuationSeparator" w:id="0">
    <w:p w14:paraId="25AA6E65" w14:textId="77777777" w:rsidR="00ED01B9" w:rsidRDefault="00ED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14B8" w14:textId="77777777" w:rsidR="00D858AC" w:rsidRDefault="00D858AC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EAF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5CE869DB" wp14:editId="5B31EB98">
          <wp:extent cx="1621411" cy="870316"/>
          <wp:effectExtent l="0" t="0" r="0" b="0"/>
          <wp:docPr id="2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411" cy="87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C"/>
    <w:rsid w:val="00280165"/>
    <w:rsid w:val="00352485"/>
    <w:rsid w:val="00367CE1"/>
    <w:rsid w:val="00514FDB"/>
    <w:rsid w:val="009C2CF7"/>
    <w:rsid w:val="00A116D9"/>
    <w:rsid w:val="00D858AC"/>
    <w:rsid w:val="00EC0F10"/>
    <w:rsid w:val="00E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EEA"/>
  <w15:docId w15:val="{35020454-C903-1541-9DFC-5EF0E7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Microsoft Office User</cp:lastModifiedBy>
  <cp:revision>6</cp:revision>
  <cp:lastPrinted>2022-06-23T10:01:00Z</cp:lastPrinted>
  <dcterms:created xsi:type="dcterms:W3CDTF">2022-06-23T09:59:00Z</dcterms:created>
  <dcterms:modified xsi:type="dcterms:W3CDTF">2022-06-23T14:42:00Z</dcterms:modified>
</cp:coreProperties>
</file>